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1C" w:rsidRPr="007E521C" w:rsidRDefault="007E521C" w:rsidP="007E521C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7E521C">
        <w:rPr>
          <w:rFonts w:ascii="Times New Roman" w:eastAsia="Tahoma" w:hAnsi="Times New Roman"/>
          <w:color w:val="000000"/>
          <w:sz w:val="24"/>
          <w:szCs w:val="24"/>
          <w:lang w:bidi="ru-RU"/>
        </w:rPr>
        <w:t>Приложение № 1</w:t>
      </w:r>
    </w:p>
    <w:p w:rsidR="007E521C" w:rsidRPr="001528C5" w:rsidRDefault="007E521C" w:rsidP="007E521C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</w:pPr>
      <w:r w:rsidRPr="007E521C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К приказу </w:t>
      </w:r>
      <w:r w:rsidRPr="001528C5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от «</w:t>
      </w:r>
      <w:r w:rsidR="001528C5" w:rsidRPr="001528C5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25</w:t>
      </w:r>
      <w:r w:rsidRPr="001528C5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»</w:t>
      </w:r>
      <w:r w:rsidR="001528C5" w:rsidRPr="001528C5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 xml:space="preserve"> марта</w:t>
      </w:r>
      <w:r w:rsidRPr="007E521C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2020 г. №</w:t>
      </w:r>
      <w:r w:rsidR="001528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r w:rsidR="001528C5" w:rsidRPr="001528C5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92-У</w:t>
      </w:r>
    </w:p>
    <w:p w:rsidR="007E521C" w:rsidRDefault="007E521C" w:rsidP="00823AF6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:rsidR="00823AF6" w:rsidRPr="00823AF6" w:rsidRDefault="00823AF6" w:rsidP="00823AF6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bidi="ru-RU"/>
        </w:rPr>
      </w:pPr>
      <w:r w:rsidRPr="00823AF6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ПОЛОЖЕНИЕ</w:t>
      </w:r>
      <w:bookmarkStart w:id="0" w:name="_GoBack"/>
      <w:bookmarkEnd w:id="0"/>
    </w:p>
    <w:p w:rsidR="00823AF6" w:rsidRPr="00823AF6" w:rsidRDefault="007E521C" w:rsidP="007E521C">
      <w:pPr>
        <w:widowControl w:val="0"/>
        <w:spacing w:after="33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ОБ ОРГАНИЗАЦИИ РАБОТЫ ДИСТАНЦИОННОЙ ПРИЕМНОЙ</w:t>
      </w:r>
    </w:p>
    <w:p w:rsidR="00823AF6" w:rsidRPr="00823AF6" w:rsidRDefault="00823AF6" w:rsidP="00823AF6">
      <w:pPr>
        <w:widowControl w:val="0"/>
        <w:numPr>
          <w:ilvl w:val="0"/>
          <w:numId w:val="1"/>
        </w:numPr>
        <w:tabs>
          <w:tab w:val="left" w:pos="2835"/>
        </w:tabs>
        <w:spacing w:after="177" w:line="280" w:lineRule="exact"/>
        <w:ind w:left="2835"/>
        <w:jc w:val="both"/>
        <w:rPr>
          <w:rFonts w:ascii="Tahoma" w:eastAsia="Tahoma" w:hAnsi="Tahoma" w:cs="Tahoma"/>
          <w:i/>
          <w:color w:val="000000"/>
          <w:sz w:val="24"/>
          <w:szCs w:val="24"/>
          <w:lang w:bidi="ru-RU"/>
        </w:rPr>
      </w:pPr>
      <w:r w:rsidRPr="00823AF6">
        <w:rPr>
          <w:rFonts w:ascii="Times New Roman" w:eastAsia="Tahoma" w:hAnsi="Times New Roman"/>
          <w:i/>
          <w:color w:val="000000"/>
          <w:sz w:val="28"/>
          <w:szCs w:val="28"/>
          <w:lang w:bidi="ru-RU"/>
        </w:rPr>
        <w:t>Общие положения</w:t>
      </w:r>
    </w:p>
    <w:p w:rsidR="007F4F5C" w:rsidRDefault="007F4F5C" w:rsidP="00AB60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before="0" w:after="0" w:line="322" w:lineRule="exact"/>
        <w:ind w:right="740" w:firstLine="567"/>
      </w:pPr>
      <w:r>
        <w:rPr>
          <w:color w:val="000000"/>
          <w:lang w:eastAsia="ru-RU" w:bidi="ru-RU"/>
        </w:rPr>
        <w:t>Настоящее Положение определяет организационную основу деятельности «дистанционной приемной», а также цель, направления и формы проведения консультаций с использованием информационных технологий.</w:t>
      </w:r>
    </w:p>
    <w:p w:rsidR="007F4F5C" w:rsidRDefault="007F4F5C" w:rsidP="00AB60D0">
      <w:pPr>
        <w:pStyle w:val="20"/>
        <w:numPr>
          <w:ilvl w:val="0"/>
          <w:numId w:val="11"/>
        </w:numPr>
        <w:shd w:val="clear" w:color="auto" w:fill="auto"/>
        <w:tabs>
          <w:tab w:val="left" w:pos="1670"/>
        </w:tabs>
        <w:spacing w:before="0" w:after="0" w:line="322" w:lineRule="exact"/>
        <w:ind w:right="740" w:firstLine="567"/>
      </w:pPr>
      <w:r>
        <w:rPr>
          <w:color w:val="000000"/>
          <w:lang w:eastAsia="ru-RU" w:bidi="ru-RU"/>
        </w:rPr>
        <w:t xml:space="preserve">«Дистанционная приемная» создана в структуре отделения информационно-аналитической работы (далее - ОИАР) учреждения. </w:t>
      </w:r>
    </w:p>
    <w:p w:rsidR="007F4F5C" w:rsidRDefault="007F4F5C" w:rsidP="00AB60D0">
      <w:pPr>
        <w:pStyle w:val="20"/>
        <w:numPr>
          <w:ilvl w:val="0"/>
          <w:numId w:val="11"/>
        </w:numPr>
        <w:shd w:val="clear" w:color="auto" w:fill="auto"/>
        <w:tabs>
          <w:tab w:val="left" w:pos="1670"/>
        </w:tabs>
        <w:spacing w:before="0" w:after="0" w:line="322" w:lineRule="exact"/>
        <w:ind w:right="740" w:firstLine="567"/>
      </w:pPr>
      <w:r>
        <w:rPr>
          <w:color w:val="000000"/>
          <w:lang w:eastAsia="ru-RU" w:bidi="ru-RU"/>
        </w:rPr>
        <w:t>Ответственным за организацию работы «дистанционной приемной» является заведующий отделением информационно-аналитической работы, который организует работу «дистанционной приемной» в рамках внутриведомственного и межведомственного взаимодействия (далее — заведующий отделением).</w:t>
      </w:r>
    </w:p>
    <w:p w:rsidR="007F4F5C" w:rsidRDefault="007F4F5C" w:rsidP="00AB60D0">
      <w:pPr>
        <w:pStyle w:val="20"/>
        <w:numPr>
          <w:ilvl w:val="0"/>
          <w:numId w:val="11"/>
        </w:numPr>
        <w:shd w:val="clear" w:color="auto" w:fill="auto"/>
        <w:tabs>
          <w:tab w:val="left" w:pos="1670"/>
        </w:tabs>
        <w:spacing w:before="0" w:after="0" w:line="322" w:lineRule="exact"/>
        <w:ind w:right="740" w:firstLine="567"/>
      </w:pPr>
      <w:r>
        <w:rPr>
          <w:color w:val="000000"/>
          <w:lang w:eastAsia="ru-RU" w:bidi="ru-RU"/>
        </w:rPr>
        <w:t xml:space="preserve">Принципы деятельности «дистанционной приемной»: конфиденциальность, адресность, доступность, оперативность, добровольность, законность, компетентность, принцип равных возможностей, </w:t>
      </w:r>
      <w:proofErr w:type="spellStart"/>
      <w:r>
        <w:rPr>
          <w:color w:val="000000"/>
          <w:lang w:eastAsia="ru-RU" w:bidi="ru-RU"/>
        </w:rPr>
        <w:t>дифференцированность</w:t>
      </w:r>
      <w:proofErr w:type="spellEnd"/>
      <w:r>
        <w:rPr>
          <w:color w:val="000000"/>
          <w:lang w:eastAsia="ru-RU" w:bidi="ru-RU"/>
        </w:rPr>
        <w:t>, толерантность, сотрудничество, принцип психологического комфорта.</w:t>
      </w:r>
    </w:p>
    <w:p w:rsidR="007F4F5C" w:rsidRPr="00AB60D0" w:rsidRDefault="007F4F5C" w:rsidP="00AB60D0">
      <w:pPr>
        <w:pStyle w:val="20"/>
        <w:numPr>
          <w:ilvl w:val="0"/>
          <w:numId w:val="11"/>
        </w:numPr>
        <w:shd w:val="clear" w:color="auto" w:fill="auto"/>
        <w:tabs>
          <w:tab w:val="left" w:pos="1670"/>
        </w:tabs>
        <w:spacing w:before="0" w:after="333" w:line="322" w:lineRule="exact"/>
        <w:ind w:right="740" w:firstLine="567"/>
      </w:pPr>
      <w:r>
        <w:rPr>
          <w:color w:val="000000"/>
          <w:lang w:eastAsia="ru-RU" w:bidi="ru-RU"/>
        </w:rPr>
        <w:t>Через «дистанционную приемную» предоставляется дистанционное консультирование, которое представляет собой модель взаимодействия получателей социальных услуг (консультируемых) и специалистов учреждения либо иных организаций (консультирующих) методами удаленной связи.</w:t>
      </w:r>
    </w:p>
    <w:p w:rsidR="00AB60D0" w:rsidRDefault="00AB60D0" w:rsidP="00AB60D0">
      <w:pPr>
        <w:widowControl w:val="0"/>
        <w:tabs>
          <w:tab w:val="left" w:pos="553"/>
        </w:tabs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II</w:t>
      </w:r>
      <w:r w:rsidRPr="00AB60D0">
        <w:rPr>
          <w:rFonts w:ascii="Times New Roman" w:hAnsi="Times New Roman"/>
          <w:i/>
          <w:color w:val="000000"/>
          <w:sz w:val="28"/>
          <w:szCs w:val="28"/>
          <w:lang w:bidi="ru-RU"/>
        </w:rPr>
        <w:t>. Цели, задачи, направления и формы</w:t>
      </w:r>
    </w:p>
    <w:p w:rsidR="00AB60D0" w:rsidRDefault="00AB60D0" w:rsidP="00AB60D0">
      <w:pPr>
        <w:widowControl w:val="0"/>
        <w:tabs>
          <w:tab w:val="left" w:pos="553"/>
        </w:tabs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i/>
          <w:color w:val="000000"/>
          <w:sz w:val="28"/>
          <w:szCs w:val="28"/>
          <w:lang w:bidi="ru-RU"/>
        </w:rPr>
        <w:t>дистанционного консультирования</w:t>
      </w:r>
    </w:p>
    <w:p w:rsidR="00AB60D0" w:rsidRPr="00AB60D0" w:rsidRDefault="00AB60D0" w:rsidP="00AB60D0">
      <w:pPr>
        <w:widowControl w:val="0"/>
        <w:tabs>
          <w:tab w:val="left" w:pos="553"/>
        </w:tabs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bidi="ru-RU"/>
        </w:rPr>
      </w:pPr>
    </w:p>
    <w:p w:rsidR="00AB60D0" w:rsidRPr="00AB60D0" w:rsidRDefault="00AB60D0" w:rsidP="00AB60D0">
      <w:pPr>
        <w:widowControl w:val="0"/>
        <w:numPr>
          <w:ilvl w:val="0"/>
          <w:numId w:val="13"/>
        </w:numPr>
        <w:tabs>
          <w:tab w:val="left" w:pos="1426"/>
        </w:tabs>
        <w:spacing w:after="0" w:line="322" w:lineRule="exact"/>
        <w:ind w:right="74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Целью работы «дистанционной приемной» является повышение доступности и качества социальных услуг</w:t>
      </w:r>
      <w:r w:rsidR="002D70C2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D70C2" w:rsidRPr="002D70C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D70C2" w:rsidRPr="00AB60D0">
        <w:rPr>
          <w:rFonts w:ascii="Times New Roman" w:hAnsi="Times New Roman"/>
          <w:color w:val="000000"/>
          <w:sz w:val="28"/>
          <w:szCs w:val="28"/>
          <w:lang w:bidi="ru-RU"/>
        </w:rPr>
        <w:t>обеспечение опера</w:t>
      </w:r>
      <w:r w:rsidR="002D70C2">
        <w:rPr>
          <w:rFonts w:ascii="Times New Roman" w:hAnsi="Times New Roman"/>
          <w:color w:val="000000"/>
          <w:sz w:val="28"/>
          <w:szCs w:val="28"/>
          <w:lang w:bidi="ru-RU"/>
        </w:rPr>
        <w:t>тивного реагирования на запросы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D70C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том числе запросы получателей, не имеющих возможность в силу объективных и субъективных причин прийти в учреждение.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B60D0" w:rsidRPr="00AB60D0" w:rsidRDefault="00AB60D0" w:rsidP="00AB60D0">
      <w:pPr>
        <w:widowControl w:val="0"/>
        <w:numPr>
          <w:ilvl w:val="0"/>
          <w:numId w:val="13"/>
        </w:numPr>
        <w:tabs>
          <w:tab w:val="left" w:pos="1436"/>
        </w:tabs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Задачами «дистанционной приемной» являются:</w:t>
      </w:r>
    </w:p>
    <w:p w:rsidR="00AB60D0" w:rsidRPr="00AB60D0" w:rsidRDefault="00AB60D0" w:rsidP="00AB60D0">
      <w:pPr>
        <w:widowControl w:val="0"/>
        <w:spacing w:after="0" w:line="322" w:lineRule="exact"/>
        <w:ind w:left="1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интерактивных форм взаимодействия со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специалистами учреждения, заинтересованных ведомств;</w:t>
      </w:r>
    </w:p>
    <w:p w:rsidR="00AB60D0" w:rsidRPr="00AB60D0" w:rsidRDefault="00AB60D0" w:rsidP="00AB60D0">
      <w:pPr>
        <w:widowControl w:val="0"/>
        <w:spacing w:after="0" w:line="322" w:lineRule="exact"/>
        <w:ind w:left="1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информирование население о работе «дистанционной приемной»,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возможностях получения консультационной помощи и социального сопровождения посредством связи интернет;</w:t>
      </w:r>
    </w:p>
    <w:p w:rsidR="00AB60D0" w:rsidRPr="00AB60D0" w:rsidRDefault="00ED6087" w:rsidP="00AB60D0">
      <w:pPr>
        <w:widowControl w:val="0"/>
        <w:spacing w:after="0" w:line="322" w:lineRule="exact"/>
        <w:ind w:left="140"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создание системы обмена информацией среди специалистов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учреждений социального обслуживания (повышение компетентности);</w:t>
      </w:r>
    </w:p>
    <w:p w:rsidR="00AB60D0" w:rsidRPr="00AB60D0" w:rsidRDefault="00ED6087" w:rsidP="00AB60D0">
      <w:pPr>
        <w:widowControl w:val="0"/>
        <w:spacing w:after="0" w:line="322" w:lineRule="exact"/>
        <w:ind w:left="140"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>обеспечение условий для формирования устойчивой мотивации на реабилитационный процесс у получателей социальных услуг.</w:t>
      </w:r>
    </w:p>
    <w:p w:rsidR="00ED6087" w:rsidRDefault="00AB60D0" w:rsidP="00AB60D0">
      <w:pPr>
        <w:widowControl w:val="0"/>
        <w:numPr>
          <w:ilvl w:val="0"/>
          <w:numId w:val="13"/>
        </w:numPr>
        <w:tabs>
          <w:tab w:val="left" w:pos="1406"/>
        </w:tabs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Дистанционное консультирование проводится посредством: </w:t>
      </w:r>
    </w:p>
    <w:p w:rsidR="00AB60D0" w:rsidRPr="00AB60D0" w:rsidRDefault="00ED6087" w:rsidP="00ED6087">
      <w:pPr>
        <w:widowControl w:val="0"/>
        <w:tabs>
          <w:tab w:val="left" w:pos="1406"/>
        </w:tabs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>переписки по электронной почте;</w:t>
      </w:r>
    </w:p>
    <w:p w:rsidR="00ED6087" w:rsidRDefault="00ED6087" w:rsidP="00ED6087">
      <w:pPr>
        <w:widowControl w:val="0"/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организации связи посредством программы </w:t>
      </w:r>
      <w:r w:rsidR="00AB60D0" w:rsidRPr="00AB60D0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Skype</w:t>
      </w:r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; </w:t>
      </w:r>
    </w:p>
    <w:p w:rsidR="00AB60D0" w:rsidRPr="00AB60D0" w:rsidRDefault="00ED6087" w:rsidP="00ED6087">
      <w:pPr>
        <w:widowControl w:val="0"/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мгновенного обмена сообщениями с помощью мобильных мессенджеров </w:t>
      </w:r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>(</w:t>
      </w:r>
      <w:r w:rsidR="00AB60D0" w:rsidRPr="00AB60D0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Viber</w:t>
      </w:r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, </w:t>
      </w:r>
      <w:r w:rsidR="00AB60D0" w:rsidRPr="00AB60D0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WhatsApp</w:t>
      </w:r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, </w:t>
      </w:r>
      <w:proofErr w:type="spellStart"/>
      <w:r w:rsidR="00AB60D0" w:rsidRPr="00AB60D0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Teltgram</w:t>
      </w:r>
      <w:proofErr w:type="spellEnd"/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>);</w:t>
      </w:r>
    </w:p>
    <w:p w:rsidR="00AB60D0" w:rsidRPr="00AB60D0" w:rsidRDefault="00ED6087" w:rsidP="00ED6087">
      <w:pPr>
        <w:widowControl w:val="0"/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личного информационного пространства для организации дистанционного консультирования (официальный сайт учреждения, страница в социальных сетях (</w:t>
      </w:r>
      <w:proofErr w:type="spellStart"/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>ВКонтакте</w:t>
      </w:r>
      <w:proofErr w:type="spellEnd"/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, Одноклассники, </w:t>
      </w:r>
      <w:r w:rsidR="00AB60D0" w:rsidRPr="00AB60D0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Instagram</w:t>
      </w:r>
      <w:r w:rsidR="00AB60D0" w:rsidRPr="00AB60D0">
        <w:rPr>
          <w:rFonts w:ascii="Times New Roman" w:hAnsi="Times New Roman"/>
          <w:color w:val="000000"/>
          <w:sz w:val="28"/>
          <w:szCs w:val="28"/>
          <w:lang w:eastAsia="en-US" w:bidi="en-US"/>
        </w:rPr>
        <w:t>).</w:t>
      </w:r>
    </w:p>
    <w:p w:rsidR="00AB60D0" w:rsidRPr="00AB60D0" w:rsidRDefault="00AB60D0" w:rsidP="00AB60D0">
      <w:pPr>
        <w:widowControl w:val="0"/>
        <w:numPr>
          <w:ilvl w:val="0"/>
          <w:numId w:val="13"/>
        </w:numPr>
        <w:tabs>
          <w:tab w:val="left" w:pos="1558"/>
        </w:tabs>
        <w:spacing w:after="0" w:line="322" w:lineRule="exact"/>
        <w:ind w:right="76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60D0">
        <w:rPr>
          <w:rFonts w:ascii="Times New Roman" w:hAnsi="Times New Roman"/>
          <w:color w:val="000000"/>
          <w:sz w:val="28"/>
          <w:szCs w:val="28"/>
          <w:lang w:bidi="ru-RU"/>
        </w:rPr>
        <w:t>Организация деятельности в «дистанционной приемной» строится направлениях:</w:t>
      </w:r>
    </w:p>
    <w:p w:rsidR="00ED6087" w:rsidRDefault="00ED6087" w:rsidP="00ED6087">
      <w:pPr>
        <w:widowControl w:val="0"/>
        <w:spacing w:after="0" w:line="322" w:lineRule="exact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специалист - получатель социальных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слуг; </w:t>
      </w:r>
    </w:p>
    <w:p w:rsidR="00AB60D0" w:rsidRPr="00AB60D0" w:rsidRDefault="00ED6087" w:rsidP="00ED6087">
      <w:pPr>
        <w:widowControl w:val="0"/>
        <w:spacing w:after="333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AB60D0" w:rsidRPr="00AB60D0">
        <w:rPr>
          <w:rFonts w:ascii="Times New Roman" w:hAnsi="Times New Roman"/>
          <w:color w:val="000000"/>
          <w:sz w:val="28"/>
          <w:szCs w:val="28"/>
          <w:lang w:bidi="ru-RU"/>
        </w:rPr>
        <w:t>получатель социальных услуг - получатель социальных услуг.</w:t>
      </w:r>
    </w:p>
    <w:p w:rsidR="00EB1843" w:rsidRPr="00EB1843" w:rsidRDefault="00EB1843" w:rsidP="00EB1843">
      <w:pPr>
        <w:widowControl w:val="0"/>
        <w:tabs>
          <w:tab w:val="left" w:pos="1749"/>
        </w:tabs>
        <w:spacing w:after="313" w:line="280" w:lineRule="exact"/>
        <w:jc w:val="center"/>
        <w:rPr>
          <w:rFonts w:ascii="Times New Roman" w:hAnsi="Times New Roman"/>
          <w:i/>
          <w:sz w:val="28"/>
          <w:szCs w:val="28"/>
          <w:lang w:bidi="ru-RU"/>
        </w:rPr>
      </w:pPr>
      <w:r w:rsidRPr="00EB1843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III</w:t>
      </w:r>
      <w:r w:rsidRPr="00EB1843">
        <w:rPr>
          <w:rFonts w:ascii="Times New Roman" w:hAnsi="Times New Roman"/>
          <w:i/>
          <w:color w:val="000000"/>
          <w:sz w:val="28"/>
          <w:szCs w:val="28"/>
          <w:lang w:bidi="ru-RU"/>
        </w:rPr>
        <w:t>. Организация деятельности дистанционной приёмной</w:t>
      </w:r>
    </w:p>
    <w:p w:rsidR="00EB1843" w:rsidRPr="00EB1843" w:rsidRDefault="00EB1843" w:rsidP="00EB1843">
      <w:pPr>
        <w:widowControl w:val="0"/>
        <w:numPr>
          <w:ilvl w:val="0"/>
          <w:numId w:val="14"/>
        </w:numPr>
        <w:tabs>
          <w:tab w:val="left" w:pos="1558"/>
        </w:tabs>
        <w:spacing w:after="0" w:line="322" w:lineRule="exact"/>
        <w:ind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Работа «дистанционной приемной» организуется согласно режиму работы учреждения и регламентируется Правилами внутреннего трудового распорядка учреждения. Деятельность работников «дистанционной приемной» регламентируется должностными инструкциями. В случае изменений (дополнений) содержания обязанностей работников в должностные инструкции вносятся соответствующие изменения в соответствии с трудовым законодательством.</w:t>
      </w:r>
    </w:p>
    <w:p w:rsidR="00EB1843" w:rsidRPr="00EB1843" w:rsidRDefault="00EB1843" w:rsidP="00EB1843">
      <w:pPr>
        <w:widowControl w:val="0"/>
        <w:numPr>
          <w:ilvl w:val="0"/>
          <w:numId w:val="14"/>
        </w:numPr>
        <w:tabs>
          <w:tab w:val="left" w:pos="1558"/>
        </w:tabs>
        <w:spacing w:after="0" w:line="322" w:lineRule="exact"/>
        <w:ind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Ответственный за организацию работы «дистанционной приемной» в рамках внутриведомственного и межведомственного взаимодействия ежемесячно формирует график консультаций специалистов в дистанционной приёмной и утверждает директором учреждения. График корректируется по мере необходимости.</w:t>
      </w:r>
    </w:p>
    <w:p w:rsidR="00EB1843" w:rsidRPr="00EB1843" w:rsidRDefault="00EB1843" w:rsidP="00EB1843">
      <w:pPr>
        <w:widowControl w:val="0"/>
        <w:numPr>
          <w:ilvl w:val="0"/>
          <w:numId w:val="14"/>
        </w:numPr>
        <w:tabs>
          <w:tab w:val="left" w:pos="1406"/>
        </w:tabs>
        <w:spacing w:after="0" w:line="322" w:lineRule="exact"/>
        <w:ind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 xml:space="preserve">Специалист по работе с семьей, специалист по социальной работе: </w:t>
      </w:r>
    </w:p>
    <w:p w:rsidR="00EB1843" w:rsidRPr="00EB1843" w:rsidRDefault="00EB1843" w:rsidP="00EB1843">
      <w:pPr>
        <w:widowControl w:val="0"/>
        <w:tabs>
          <w:tab w:val="left" w:pos="1406"/>
        </w:tabs>
        <w:spacing w:after="0" w:line="322" w:lineRule="exact"/>
        <w:ind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информирует население о порядке работы «дистанционной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приемной», вопросах, по которым может быть оказана дистанционная консультативная помощь;</w:t>
      </w:r>
    </w:p>
    <w:p w:rsidR="00EB1843" w:rsidRPr="00EB1843" w:rsidRDefault="00EB1843" w:rsidP="00EB1843">
      <w:pPr>
        <w:widowControl w:val="0"/>
        <w:spacing w:after="0" w:line="322" w:lineRule="exact"/>
        <w:ind w:left="140"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выявляет потребность в консультациях и формирует заявку на дистанционные консультации.</w:t>
      </w:r>
    </w:p>
    <w:p w:rsidR="00EB1843" w:rsidRPr="00EB1843" w:rsidRDefault="00EB1843" w:rsidP="00434616">
      <w:pPr>
        <w:widowControl w:val="0"/>
        <w:numPr>
          <w:ilvl w:val="0"/>
          <w:numId w:val="14"/>
        </w:numPr>
        <w:tabs>
          <w:tab w:val="left" w:pos="1387"/>
        </w:tabs>
        <w:spacing w:after="0" w:line="322" w:lineRule="exact"/>
        <w:ind w:left="140"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Заведующий отделением на основании графика консультаций специалистов в дистанционной приемной и заявок на дистанционные консультации составляет расписание дистанционных консультаций на</w:t>
      </w:r>
      <w:r w:rsidR="00FC5776" w:rsidRPr="00FC57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месяц, затем доводит его до сведения специалистов по работе с семьей, специалистов по социальной работе и консультантов.</w:t>
      </w:r>
    </w:p>
    <w:p w:rsidR="00EB1843" w:rsidRPr="00EB1843" w:rsidRDefault="00EB1843" w:rsidP="00FC5776">
      <w:pPr>
        <w:widowControl w:val="0"/>
        <w:numPr>
          <w:ilvl w:val="0"/>
          <w:numId w:val="14"/>
        </w:numPr>
        <w:tabs>
          <w:tab w:val="left" w:pos="1556"/>
        </w:tabs>
        <w:spacing w:after="0" w:line="322" w:lineRule="exact"/>
        <w:ind w:right="76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Заведующие структурными подразделениями учреждения обеспечивают участие консультантов в работе «дистанционной приемной».</w:t>
      </w:r>
    </w:p>
    <w:p w:rsidR="00FC5776" w:rsidRPr="00FC5776" w:rsidRDefault="00FC5776" w:rsidP="00FC5776">
      <w:pPr>
        <w:widowControl w:val="0"/>
        <w:numPr>
          <w:ilvl w:val="0"/>
          <w:numId w:val="14"/>
        </w:numPr>
        <w:tabs>
          <w:tab w:val="left" w:pos="1556"/>
        </w:tabs>
        <w:spacing w:after="0" w:line="322" w:lineRule="exact"/>
        <w:ind w:right="760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График-расписание консультаций специалистов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составляется в формате Microsoft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Word</w:t>
      </w:r>
      <w:proofErr w:type="spellEnd"/>
      <w:r w:rsidRPr="00FC57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 размещается ежемесячно на официальном сайте учреждения.</w:t>
      </w:r>
    </w:p>
    <w:p w:rsidR="00EB1843" w:rsidRPr="00EB1843" w:rsidRDefault="00EB1843" w:rsidP="00FC5776">
      <w:pPr>
        <w:widowControl w:val="0"/>
        <w:numPr>
          <w:ilvl w:val="0"/>
          <w:numId w:val="15"/>
        </w:numPr>
        <w:tabs>
          <w:tab w:val="left" w:pos="1654"/>
        </w:tabs>
        <w:spacing w:after="333" w:line="322" w:lineRule="exact"/>
        <w:ind w:right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B1843">
        <w:rPr>
          <w:rFonts w:ascii="Times New Roman" w:hAnsi="Times New Roman"/>
          <w:color w:val="000000"/>
          <w:sz w:val="28"/>
          <w:szCs w:val="28"/>
          <w:lang w:bidi="ru-RU"/>
        </w:rPr>
        <w:t>Журнал учета обращений г</w:t>
      </w:r>
      <w:r w:rsidR="00FC577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раждан в дистанционную приемную ведется в формате Microsoft </w:t>
      </w:r>
      <w:proofErr w:type="spellStart"/>
      <w:r w:rsidR="00FC5776">
        <w:rPr>
          <w:rFonts w:ascii="Times New Roman" w:hAnsi="Times New Roman"/>
          <w:color w:val="000000"/>
          <w:sz w:val="28"/>
          <w:szCs w:val="28"/>
          <w:lang w:bidi="ru-RU"/>
        </w:rPr>
        <w:t>Exce</w:t>
      </w:r>
      <w:proofErr w:type="spellEnd"/>
      <w:r w:rsidR="00FC5776">
        <w:rPr>
          <w:rFonts w:ascii="Times New Roman" w:hAnsi="Times New Roman"/>
          <w:color w:val="000000"/>
          <w:sz w:val="28"/>
          <w:szCs w:val="28"/>
          <w:lang w:val="en-US" w:bidi="ru-RU"/>
        </w:rPr>
        <w:t>l</w:t>
      </w:r>
      <w:r w:rsidR="00FC577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B152D" w:rsidRPr="00DB152D" w:rsidRDefault="00DB152D" w:rsidP="00DB152D">
      <w:pPr>
        <w:pStyle w:val="20"/>
        <w:shd w:val="clear" w:color="auto" w:fill="auto"/>
        <w:tabs>
          <w:tab w:val="left" w:pos="1670"/>
        </w:tabs>
        <w:spacing w:before="0" w:after="0" w:line="322" w:lineRule="exact"/>
        <w:ind w:right="708" w:firstLine="567"/>
        <w:jc w:val="center"/>
        <w:rPr>
          <w:i/>
        </w:rPr>
      </w:pPr>
      <w:r w:rsidRPr="00DB152D">
        <w:rPr>
          <w:i/>
          <w:lang w:val="en-US"/>
        </w:rPr>
        <w:t>IV</w:t>
      </w:r>
      <w:r w:rsidRPr="00DB152D">
        <w:rPr>
          <w:i/>
        </w:rPr>
        <w:t xml:space="preserve">. Алгоритм работы </w:t>
      </w:r>
    </w:p>
    <w:p w:rsidR="00AB60D0" w:rsidRPr="00DB152D" w:rsidRDefault="00DB152D" w:rsidP="00DB152D">
      <w:pPr>
        <w:pStyle w:val="20"/>
        <w:shd w:val="clear" w:color="auto" w:fill="auto"/>
        <w:tabs>
          <w:tab w:val="left" w:pos="1670"/>
        </w:tabs>
        <w:spacing w:before="0" w:after="333" w:line="322" w:lineRule="exact"/>
        <w:ind w:right="708" w:firstLine="567"/>
        <w:jc w:val="center"/>
        <w:rPr>
          <w:i/>
        </w:rPr>
      </w:pPr>
      <w:r w:rsidRPr="00DB152D">
        <w:rPr>
          <w:i/>
        </w:rPr>
        <w:t>при организации дистанционного консультирования</w:t>
      </w:r>
    </w:p>
    <w:p w:rsidR="00DB152D" w:rsidRPr="00DB152D" w:rsidRDefault="00DB152D" w:rsidP="00DB152D">
      <w:pPr>
        <w:widowControl w:val="0"/>
        <w:numPr>
          <w:ilvl w:val="0"/>
          <w:numId w:val="17"/>
        </w:numPr>
        <w:tabs>
          <w:tab w:val="left" w:pos="1556"/>
        </w:tabs>
        <w:spacing w:after="0" w:line="322" w:lineRule="exact"/>
        <w:ind w:right="76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Алгоритм работы при организации дистанционного консультирования по направлению «Специалист - Получатель социальных услуг» предусматривает работу при условии планирования (п. 4.1.1) и при условии стихийности (п. 4.1.2).</w:t>
      </w:r>
    </w:p>
    <w:p w:rsidR="00DB152D" w:rsidRDefault="00DB152D" w:rsidP="00DB152D">
      <w:pPr>
        <w:widowControl w:val="0"/>
        <w:numPr>
          <w:ilvl w:val="0"/>
          <w:numId w:val="18"/>
        </w:numPr>
        <w:tabs>
          <w:tab w:val="left" w:pos="1655"/>
        </w:tabs>
        <w:spacing w:after="0" w:line="322" w:lineRule="exact"/>
        <w:ind w:right="76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Работа «дистанционной приемной» в условиях планирования включает шесть основных этапов: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информирование о возможности получения консультирования - определение целевой группы – оценка психофизического состояния членов целевой группы – определение направлений работы, составление плана – определение специалистов соответственно определенным направлениям – проведение дистанционного консультирования исходя из определенных форм и технологий – оценка, выработка рекомендаций. </w:t>
      </w:r>
    </w:p>
    <w:p w:rsidR="00DB152D" w:rsidRPr="00DB152D" w:rsidRDefault="00DB152D" w:rsidP="00DB152D">
      <w:pPr>
        <w:widowControl w:val="0"/>
        <w:spacing w:after="0" w:line="240" w:lineRule="auto"/>
        <w:ind w:right="76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 целевую группу могут входить как получатели социальных услуг, находящиеся на обслуживании в учреждении, так и привлеченные, но не имеющие возможность его посещать. По окончанию формирования целевой группы все ее члены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становятся получателями социальных услуг </w:t>
      </w: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учреждения.</w:t>
      </w:r>
    </w:p>
    <w:p w:rsidR="00DB152D" w:rsidRPr="00DB152D" w:rsidRDefault="0011102B" w:rsidP="0011102B">
      <w:pPr>
        <w:widowControl w:val="0"/>
        <w:spacing w:after="0" w:line="240" w:lineRule="auto"/>
        <w:ind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 оценке 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психофизического состояния членов целевой группы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используются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различные средства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 привлечением психолога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: анализ имеющейся информации, проведение тестов, анализ карт динамического наблюдения и другие субъективно-оценочные методы диагностики состояний.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Оценка осуществляется как в</w:t>
      </w: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прямом контакте с потенциальным получателем социальных услуг, так и с использованием ресурса «дистанционной</w:t>
      </w:r>
      <w:r w:rsidRPr="0011102B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приемной».</w:t>
      </w:r>
    </w:p>
    <w:p w:rsidR="0011102B" w:rsidRPr="00DB152D" w:rsidRDefault="0011102B" w:rsidP="0011102B">
      <w:pPr>
        <w:widowControl w:val="0"/>
        <w:spacing w:after="0" w:line="240" w:lineRule="auto"/>
        <w:ind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Заключение составляется для каждого члена целевой группы. </w:t>
      </w: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На основании его составляется лист индивидуального маршрута, где определены направления работы, формы, а также составляется график дистанционных консультаций, которые могут быть, как индивидуального, так и группового характера.</w:t>
      </w:r>
    </w:p>
    <w:p w:rsidR="0011102B" w:rsidRDefault="00DB152D" w:rsidP="0011102B">
      <w:pPr>
        <w:widowControl w:val="0"/>
        <w:numPr>
          <w:ilvl w:val="0"/>
          <w:numId w:val="18"/>
        </w:numPr>
        <w:tabs>
          <w:tab w:val="left" w:pos="1610"/>
        </w:tabs>
        <w:spacing w:after="9" w:line="280" w:lineRule="exact"/>
        <w:ind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Работа «дистанционной приемной» в условиях стихийности</w:t>
      </w:r>
      <w:r w:rsidR="0011102B" w:rsidRPr="0011102B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r w:rsidR="0011102B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включает пять основных этапов: запись на консультацию – определение профиля специалиста, постановка проблемы – определение времени и формы дистанционной консультации – </w:t>
      </w:r>
      <w:r w:rsidR="0011102B"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 xml:space="preserve">проведение индивидуальной дистанционной консультации – получение обратной связи. </w:t>
      </w:r>
    </w:p>
    <w:p w:rsidR="00DB152D" w:rsidRPr="00DB152D" w:rsidRDefault="0011102B" w:rsidP="00573B35">
      <w:pPr>
        <w:widowControl w:val="0"/>
        <w:numPr>
          <w:ilvl w:val="0"/>
          <w:numId w:val="18"/>
        </w:numPr>
        <w:tabs>
          <w:tab w:val="left" w:pos="1610"/>
        </w:tabs>
        <w:spacing w:after="0" w:line="326" w:lineRule="exact"/>
        <w:ind w:left="160"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11102B">
        <w:rPr>
          <w:rFonts w:ascii="Times New Roman" w:eastAsia="Tahoma" w:hAnsi="Times New Roman"/>
          <w:color w:val="000000"/>
          <w:sz w:val="28"/>
          <w:szCs w:val="28"/>
          <w:lang w:bidi="ru-RU"/>
        </w:rPr>
        <w:t>Любой гражданин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, в том числе получатель социальных услуг, не имеющий возможности прийти в учреждение, может позвонить и записаться на «прием» к нужному специалисту.</w:t>
      </w:r>
    </w:p>
    <w:p w:rsidR="00DB152D" w:rsidRDefault="00DB152D" w:rsidP="00684995">
      <w:pPr>
        <w:widowControl w:val="0"/>
        <w:spacing w:after="0" w:line="326" w:lineRule="exact"/>
        <w:ind w:left="160"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После определения проблематики и специалиста, способного удовлетворить запрос, назначается время и проводится консультация,</w:t>
      </w:r>
      <w:r w:rsidR="00684995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онлайн-занятие, специалист оперативно отвечает на волнующие вопросы.</w:t>
      </w:r>
    </w:p>
    <w:p w:rsidR="00DB152D" w:rsidRPr="00DB152D" w:rsidRDefault="00B77946" w:rsidP="00B77946">
      <w:pPr>
        <w:widowControl w:val="0"/>
        <w:spacing w:after="0" w:line="326" w:lineRule="exact"/>
        <w:ind w:left="160" w:right="74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4.2. П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ри организации дистанционного консультирования по направлению «Получатель социальных услуг - Получатель социальных услуг» деятельность в основном направлена на формирование устойчивой мотивации на процесс реабилитации у тех получателей социальных услуг, которых мотивационный компонент ниже среднего.</w:t>
      </w:r>
    </w:p>
    <w:p w:rsidR="00DB152D" w:rsidRDefault="00B77946" w:rsidP="00B77946">
      <w:pPr>
        <w:widowControl w:val="0"/>
        <w:tabs>
          <w:tab w:val="left" w:pos="1645"/>
        </w:tabs>
        <w:spacing w:after="0" w:line="322" w:lineRule="exact"/>
        <w:ind w:right="720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4.2.1. 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Работа «дистанционной приемной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» включает пять основных этапов: выявление получателей социальных услуг, имеющих низкий уровень мотивации на реабилитационный процесс - </w:t>
      </w:r>
      <w:r w:rsidRPr="00B77946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выявление получателей социальных услуг, имеющих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высокий</w:t>
      </w:r>
      <w:r w:rsidRPr="00B77946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уровень мотивации на реабилитационный процесс </w:t>
      </w:r>
      <w:r w:rsidR="00746D82">
        <w:rPr>
          <w:rFonts w:ascii="Times New Roman" w:eastAsia="Tahoma" w:hAnsi="Times New Roman"/>
          <w:color w:val="000000"/>
          <w:sz w:val="28"/>
          <w:szCs w:val="28"/>
          <w:lang w:bidi="ru-RU"/>
        </w:rPr>
        <w:t>– определение реабилитационного потенциала получателей социальных услуг с низким уровнем мотивации – составление плана индивидуальных дистанционных консультаций (получатель-получатель) – аналитико-статистический анализ.</w:t>
      </w:r>
    </w:p>
    <w:p w:rsidR="00DB152D" w:rsidRDefault="00746D82" w:rsidP="00746D82">
      <w:pPr>
        <w:widowControl w:val="0"/>
        <w:tabs>
          <w:tab w:val="left" w:pos="2521"/>
        </w:tabs>
        <w:spacing w:after="0" w:line="240" w:lineRule="auto"/>
        <w:ind w:right="708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Под руководством специалиста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формируются диады, состоящие из получателей социальных услуг с низким и высоким уровнем мотивации на реабилитационный процесс.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Специалист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составляет план индивидуальных дистанционных консультаций и определяет их форму, тематику, а также возможность привлечения дополнительных специалистов к осуществляемой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ab/>
        <w:t>деятельности. В результате реализации плана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>индивидуальных дистанционных консультаций производится оценка наличия или отсутствия динамики реабилитационного процесса, а также динамики мотивационного компонента.</w:t>
      </w:r>
    </w:p>
    <w:p w:rsidR="00746D82" w:rsidRPr="00DB152D" w:rsidRDefault="00746D82" w:rsidP="00746D82">
      <w:pPr>
        <w:widowControl w:val="0"/>
        <w:tabs>
          <w:tab w:val="left" w:pos="2521"/>
        </w:tabs>
        <w:spacing w:after="0" w:line="240" w:lineRule="auto"/>
        <w:ind w:right="708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B152D" w:rsidRPr="00DB152D" w:rsidRDefault="00746D82" w:rsidP="00746D82">
      <w:pPr>
        <w:widowControl w:val="0"/>
        <w:tabs>
          <w:tab w:val="left" w:pos="2550"/>
        </w:tabs>
        <w:spacing w:after="0" w:line="322" w:lineRule="exact"/>
        <w:ind w:right="708"/>
        <w:jc w:val="center"/>
        <w:rPr>
          <w:rFonts w:ascii="Times New Roman" w:eastAsia="Tahoma" w:hAnsi="Times New Roman"/>
          <w:i/>
          <w:color w:val="000000"/>
          <w:sz w:val="28"/>
          <w:szCs w:val="28"/>
          <w:lang w:bidi="ru-RU"/>
        </w:rPr>
      </w:pPr>
      <w:r w:rsidRPr="00746D82">
        <w:rPr>
          <w:rFonts w:ascii="Times New Roman" w:eastAsia="Tahoma" w:hAnsi="Times New Roman"/>
          <w:i/>
          <w:color w:val="000000"/>
          <w:sz w:val="28"/>
          <w:szCs w:val="28"/>
          <w:lang w:val="en-US" w:bidi="ru-RU"/>
        </w:rPr>
        <w:t>V</w:t>
      </w:r>
      <w:r w:rsidRPr="00746D82">
        <w:rPr>
          <w:rFonts w:ascii="Times New Roman" w:eastAsia="Tahoma" w:hAnsi="Times New Roman"/>
          <w:i/>
          <w:color w:val="000000"/>
          <w:sz w:val="28"/>
          <w:szCs w:val="28"/>
          <w:lang w:bidi="ru-RU"/>
        </w:rPr>
        <w:t xml:space="preserve">. </w:t>
      </w:r>
      <w:r w:rsidR="00DB152D" w:rsidRPr="00DB152D">
        <w:rPr>
          <w:rFonts w:ascii="Times New Roman" w:eastAsia="Tahoma" w:hAnsi="Times New Roman"/>
          <w:i/>
          <w:color w:val="000000"/>
          <w:sz w:val="28"/>
          <w:szCs w:val="28"/>
          <w:lang w:bidi="ru-RU"/>
        </w:rPr>
        <w:t>Материально-техническое обеспечение</w:t>
      </w:r>
    </w:p>
    <w:p w:rsidR="00DB152D" w:rsidRDefault="00746D82" w:rsidP="00746D82">
      <w:pPr>
        <w:widowControl w:val="0"/>
        <w:tabs>
          <w:tab w:val="left" w:pos="1561"/>
        </w:tabs>
        <w:spacing w:after="0" w:line="322" w:lineRule="exact"/>
        <w:ind w:right="708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Учреждение имеет все необходимое материально-техническое обеспечение для организации работы дистанционной приемной:</w:t>
      </w:r>
      <w:r w:rsidR="00DB152D" w:rsidRPr="00DB152D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кабинеты для специалистов, необходимое оборудование: стол, стул,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компьютер, веб-камера, микрофон, </w:t>
      </w:r>
      <w:r w:rsid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>динамики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, интернет</w:t>
      </w:r>
      <w:r w:rsid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учетная запись для </w:t>
      </w:r>
      <w:r w:rsidR="002D70C2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Skype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2D70C2" w:rsidRDefault="002D70C2" w:rsidP="00746D82">
      <w:pPr>
        <w:widowControl w:val="0"/>
        <w:tabs>
          <w:tab w:val="left" w:pos="1561"/>
        </w:tabs>
        <w:spacing w:after="0" w:line="322" w:lineRule="exact"/>
        <w:ind w:right="708"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Учреждение имеет официальную электронную почту, официальный сайт, официальные страницы в социальных сетях </w:t>
      </w:r>
      <w:proofErr w:type="spellStart"/>
      <w:r w:rsidRP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>ВКонтакте</w:t>
      </w:r>
      <w:proofErr w:type="spellEnd"/>
      <w:r w:rsidRP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Одноклассники, </w:t>
      </w:r>
      <w:proofErr w:type="spellStart"/>
      <w:r w:rsidRP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>Instagram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  </w:t>
      </w:r>
    </w:p>
    <w:p w:rsidR="00755DD5" w:rsidRPr="00DB152D" w:rsidRDefault="002D70C2" w:rsidP="002D70C2">
      <w:pPr>
        <w:widowControl w:val="0"/>
        <w:tabs>
          <w:tab w:val="left" w:pos="1561"/>
        </w:tabs>
        <w:spacing w:after="0" w:line="322" w:lineRule="exact"/>
        <w:ind w:righ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Специалисты учреждения имеют возможность консультирования посредством мессенджеров </w:t>
      </w:r>
      <w:r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Viber</w:t>
      </w:r>
      <w:r w:rsidRPr="002D70C2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и </w:t>
      </w:r>
      <w:r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WhatsApp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sectPr w:rsidR="00755DD5" w:rsidRPr="00DB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CDB"/>
    <w:multiLevelType w:val="multilevel"/>
    <w:tmpl w:val="7DF478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674D7"/>
    <w:multiLevelType w:val="multilevel"/>
    <w:tmpl w:val="3F227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F726F"/>
    <w:multiLevelType w:val="multilevel"/>
    <w:tmpl w:val="DCFEA86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80BDF"/>
    <w:multiLevelType w:val="multilevel"/>
    <w:tmpl w:val="142E78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3D033F7"/>
    <w:multiLevelType w:val="multilevel"/>
    <w:tmpl w:val="8F24C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57213"/>
    <w:multiLevelType w:val="multilevel"/>
    <w:tmpl w:val="2452A12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27E6F"/>
    <w:multiLevelType w:val="multilevel"/>
    <w:tmpl w:val="6330BB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93359"/>
    <w:multiLevelType w:val="multilevel"/>
    <w:tmpl w:val="E4C857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D43985"/>
    <w:multiLevelType w:val="multilevel"/>
    <w:tmpl w:val="D91479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C14CF6"/>
    <w:multiLevelType w:val="multilevel"/>
    <w:tmpl w:val="587E4F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9C2C8F"/>
    <w:multiLevelType w:val="multilevel"/>
    <w:tmpl w:val="54223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A7C7C"/>
    <w:multiLevelType w:val="multilevel"/>
    <w:tmpl w:val="F52080E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1A17B9"/>
    <w:multiLevelType w:val="multilevel"/>
    <w:tmpl w:val="AB7AFF3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BE3375"/>
    <w:multiLevelType w:val="multilevel"/>
    <w:tmpl w:val="B0DC6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A07C7B"/>
    <w:multiLevelType w:val="multilevel"/>
    <w:tmpl w:val="96F49D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0D1B3D"/>
    <w:multiLevelType w:val="multilevel"/>
    <w:tmpl w:val="6F8CC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438F3"/>
    <w:multiLevelType w:val="multilevel"/>
    <w:tmpl w:val="E02C89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F56BBC"/>
    <w:multiLevelType w:val="multilevel"/>
    <w:tmpl w:val="CEFC217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02CDC"/>
    <w:multiLevelType w:val="multilevel"/>
    <w:tmpl w:val="60DC6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546A73"/>
    <w:multiLevelType w:val="multilevel"/>
    <w:tmpl w:val="1F789F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D92558"/>
    <w:multiLevelType w:val="multilevel"/>
    <w:tmpl w:val="C8B0A0B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6"/>
    <w:rsid w:val="0011102B"/>
    <w:rsid w:val="001528C5"/>
    <w:rsid w:val="00247806"/>
    <w:rsid w:val="002D70C2"/>
    <w:rsid w:val="00396D59"/>
    <w:rsid w:val="00474391"/>
    <w:rsid w:val="00684995"/>
    <w:rsid w:val="00746D82"/>
    <w:rsid w:val="00755DD5"/>
    <w:rsid w:val="007E521C"/>
    <w:rsid w:val="007F4F5C"/>
    <w:rsid w:val="00807F72"/>
    <w:rsid w:val="00823AF6"/>
    <w:rsid w:val="00A667C4"/>
    <w:rsid w:val="00AB60D0"/>
    <w:rsid w:val="00B77946"/>
    <w:rsid w:val="00DB152D"/>
    <w:rsid w:val="00DC20E0"/>
    <w:rsid w:val="00E37B30"/>
    <w:rsid w:val="00EB1843"/>
    <w:rsid w:val="00ED6087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E73E"/>
  <w15:chartTrackingRefBased/>
  <w15:docId w15:val="{B0CCB486-11BC-4CB0-8A92-71BE7D2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D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755D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5DD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96D59"/>
    <w:pPr>
      <w:ind w:left="720"/>
      <w:contextualSpacing/>
    </w:pPr>
  </w:style>
  <w:style w:type="character" w:customStyle="1" w:styleId="6Exact">
    <w:name w:val="Оглавление (6) Exact"/>
    <w:basedOn w:val="a0"/>
    <w:link w:val="6"/>
    <w:rsid w:val="00DB15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Exact">
    <w:name w:val="Оглавление Exact"/>
    <w:basedOn w:val="a0"/>
    <w:rsid w:val="00DB1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-1ptExact">
    <w:name w:val="Оглавление + 13 pt;Курсив;Интервал -1 pt Exact"/>
    <w:basedOn w:val="a4"/>
    <w:rsid w:val="00DB152D"/>
    <w:rPr>
      <w:rFonts w:ascii="Times New Roman" w:eastAsia="Times New Roman" w:hAnsi="Times New Roman" w:cs="Times New Roman"/>
      <w:i/>
      <w:iCs/>
      <w:spacing w:val="-30"/>
      <w:sz w:val="26"/>
      <w:szCs w:val="26"/>
      <w:shd w:val="clear" w:color="auto" w:fill="FFFFFF"/>
    </w:rPr>
  </w:style>
  <w:style w:type="character" w:customStyle="1" w:styleId="2Exact">
    <w:name w:val="Оглавление (2) Exact"/>
    <w:basedOn w:val="a0"/>
    <w:rsid w:val="00DB1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4ptExact">
    <w:name w:val="Оглавление (2) + Arial;4 pt;Курсив Exact"/>
    <w:basedOn w:val="21"/>
    <w:rsid w:val="00DB152D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2Arial4pt5ptExact">
    <w:name w:val="Оглавление (2) + Arial;4 pt;Интервал 5 pt Exact"/>
    <w:basedOn w:val="21"/>
    <w:rsid w:val="00DB152D"/>
    <w:rPr>
      <w:rFonts w:ascii="Arial" w:eastAsia="Arial" w:hAnsi="Arial" w:cs="Arial"/>
      <w:spacing w:val="100"/>
      <w:sz w:val="8"/>
      <w:szCs w:val="8"/>
      <w:shd w:val="clear" w:color="auto" w:fill="FFFFFF"/>
    </w:rPr>
  </w:style>
  <w:style w:type="character" w:customStyle="1" w:styleId="7Exact">
    <w:name w:val="Оглавление (7) Exact"/>
    <w:basedOn w:val="a0"/>
    <w:link w:val="7"/>
    <w:rsid w:val="00DB152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7Exact0">
    <w:name w:val="Оглавление (7) + Малые прописные Exact"/>
    <w:basedOn w:val="7Exact"/>
    <w:rsid w:val="00DB152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DB1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basedOn w:val="a0"/>
    <w:link w:val="22"/>
    <w:rsid w:val="00DB15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главление_"/>
    <w:basedOn w:val="a0"/>
    <w:link w:val="a5"/>
    <w:rsid w:val="00DB15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главление (6)"/>
    <w:basedOn w:val="a"/>
    <w:link w:val="6Exact"/>
    <w:rsid w:val="00DB152D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5">
    <w:name w:val="Оглавление"/>
    <w:basedOn w:val="a"/>
    <w:link w:val="a4"/>
    <w:rsid w:val="00DB152D"/>
    <w:pPr>
      <w:widowControl w:val="0"/>
      <w:shd w:val="clear" w:color="auto" w:fill="FFFFFF"/>
      <w:spacing w:before="60" w:after="6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22">
    <w:name w:val="Оглавление (2)"/>
    <w:basedOn w:val="a"/>
    <w:link w:val="21"/>
    <w:rsid w:val="00DB152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sz w:val="19"/>
      <w:szCs w:val="19"/>
      <w:lang w:eastAsia="en-US"/>
    </w:rPr>
  </w:style>
  <w:style w:type="paragraph" w:customStyle="1" w:styleId="7">
    <w:name w:val="Оглавление (7)"/>
    <w:basedOn w:val="a"/>
    <w:link w:val="7Exact"/>
    <w:rsid w:val="00DB152D"/>
    <w:pPr>
      <w:widowControl w:val="0"/>
      <w:shd w:val="clear" w:color="auto" w:fill="FFFFFF"/>
      <w:spacing w:before="120"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ObukhovaAA</dc:creator>
  <cp:keywords/>
  <dc:description/>
  <cp:lastModifiedBy>ObukhovaAA</cp:lastModifiedBy>
  <cp:revision>11</cp:revision>
  <dcterms:created xsi:type="dcterms:W3CDTF">2022-12-28T04:33:00Z</dcterms:created>
  <dcterms:modified xsi:type="dcterms:W3CDTF">2023-01-07T11:09:00Z</dcterms:modified>
</cp:coreProperties>
</file>