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92" w:rsidRDefault="00237D92" w:rsidP="00237D92">
      <w:pPr>
        <w:framePr w:wrap="none" w:vAnchor="page" w:hAnchor="page" w:x="10467" w:y="301"/>
        <w:rPr>
          <w:sz w:val="2"/>
          <w:szCs w:val="2"/>
        </w:rPr>
      </w:pPr>
    </w:p>
    <w:p w:rsidR="00237D92" w:rsidRDefault="00237D92" w:rsidP="00237D92">
      <w:pPr>
        <w:pStyle w:val="20"/>
        <w:shd w:val="clear" w:color="auto" w:fill="auto"/>
        <w:ind w:right="20"/>
        <w:rPr>
          <w:sz w:val="24"/>
        </w:rPr>
      </w:pPr>
    </w:p>
    <w:p w:rsidR="00237D92" w:rsidRDefault="00237D92" w:rsidP="00237D92">
      <w:pPr>
        <w:pStyle w:val="20"/>
        <w:shd w:val="clear" w:color="auto" w:fill="auto"/>
        <w:ind w:right="20"/>
        <w:rPr>
          <w:sz w:val="24"/>
        </w:rPr>
      </w:pPr>
    </w:p>
    <w:p w:rsidR="00D46FA4" w:rsidRPr="00237D92" w:rsidRDefault="0034745F" w:rsidP="0034745F">
      <w:pPr>
        <w:pStyle w:val="20"/>
        <w:shd w:val="clear" w:color="auto" w:fill="auto"/>
        <w:spacing w:line="360" w:lineRule="auto"/>
        <w:ind w:right="23"/>
        <w:rPr>
          <w:sz w:val="24"/>
        </w:rPr>
      </w:pPr>
      <w:r>
        <w:rPr>
          <w:sz w:val="24"/>
        </w:rPr>
        <w:t>Отчет</w:t>
      </w:r>
    </w:p>
    <w:p w:rsidR="00D46FA4" w:rsidRDefault="000C50E9" w:rsidP="0034745F">
      <w:pPr>
        <w:pStyle w:val="20"/>
        <w:shd w:val="clear" w:color="auto" w:fill="auto"/>
        <w:spacing w:line="360" w:lineRule="auto"/>
        <w:ind w:right="23"/>
        <w:rPr>
          <w:sz w:val="24"/>
        </w:rPr>
      </w:pPr>
      <w:r w:rsidRPr="00237D92">
        <w:rPr>
          <w:sz w:val="24"/>
        </w:rPr>
        <w:t>по устранению недостатков, выявленных в ходе независимой оценки качества условий оказания услуг</w:t>
      </w:r>
      <w:r w:rsidR="00237D92" w:rsidRPr="00237D92">
        <w:rPr>
          <w:sz w:val="24"/>
        </w:rPr>
        <w:t xml:space="preserve"> </w:t>
      </w:r>
      <w:r w:rsidRPr="00237D92">
        <w:rPr>
          <w:sz w:val="24"/>
        </w:rPr>
        <w:t>бюджетного учреждения Ханты-Мансийского автономного округа — Югры «Лангепасский реабилитационный центр для детей и подростков с</w:t>
      </w:r>
      <w:r w:rsidR="00FD5456">
        <w:rPr>
          <w:sz w:val="24"/>
        </w:rPr>
        <w:t xml:space="preserve"> </w:t>
      </w:r>
      <w:r w:rsidRPr="00237D92">
        <w:rPr>
          <w:sz w:val="24"/>
        </w:rPr>
        <w:t>ограниченными возможностями»</w:t>
      </w:r>
    </w:p>
    <w:p w:rsidR="00FD5456" w:rsidRPr="00237D92" w:rsidRDefault="00FD5456" w:rsidP="00237D92">
      <w:pPr>
        <w:pStyle w:val="20"/>
        <w:shd w:val="clear" w:color="auto" w:fill="auto"/>
        <w:ind w:right="20"/>
        <w:rPr>
          <w:sz w:val="24"/>
        </w:rPr>
      </w:pPr>
    </w:p>
    <w:tbl>
      <w:tblPr>
        <w:tblOverlap w:val="never"/>
        <w:tblW w:w="15406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261"/>
        <w:gridCol w:w="3119"/>
        <w:gridCol w:w="1559"/>
        <w:gridCol w:w="1701"/>
        <w:gridCol w:w="3969"/>
        <w:gridCol w:w="1231"/>
      </w:tblGrid>
      <w:tr w:rsidR="000A7095" w:rsidRPr="0034745F" w:rsidTr="0034745F">
        <w:trPr>
          <w:trHeight w:hRule="exact"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after="60" w:line="220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№</w:t>
            </w:r>
          </w:p>
          <w:p w:rsidR="00D46FA4" w:rsidRPr="0034745F" w:rsidRDefault="000C50E9" w:rsidP="00FD5456">
            <w:pPr>
              <w:pStyle w:val="20"/>
              <w:shd w:val="clear" w:color="auto" w:fill="auto"/>
              <w:spacing w:before="60" w:line="220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Недостатки, выявленные в ходе независимой оценки качества условий оказания услуг бюджетным учреждением Ханты-Мансийского автономного округа - Югры «Лангепасский реабилитационный центр для детей и подростков с ограниченными возможностями»</w:t>
            </w:r>
          </w:p>
          <w:p w:rsidR="00D46FA4" w:rsidRPr="0034745F" w:rsidRDefault="000C50E9" w:rsidP="00FD5456">
            <w:pPr>
              <w:pStyle w:val="2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(далее - учреждение)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Плановый</w:t>
            </w:r>
          </w:p>
          <w:p w:rsidR="00D46FA4" w:rsidRPr="0034745F" w:rsidRDefault="000C50E9" w:rsidP="00FD5456">
            <w:pPr>
              <w:pStyle w:val="20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срок реализации</w:t>
            </w:r>
          </w:p>
          <w:p w:rsidR="00D46FA4" w:rsidRPr="0034745F" w:rsidRDefault="000C50E9" w:rsidP="00FD5456">
            <w:pPr>
              <w:pStyle w:val="20"/>
              <w:shd w:val="clear" w:color="auto" w:fill="auto"/>
              <w:spacing w:line="226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20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35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Сведения о ходе реализации мероприятия</w:t>
            </w:r>
          </w:p>
        </w:tc>
      </w:tr>
      <w:tr w:rsidR="000A7095" w:rsidRPr="0034745F" w:rsidTr="0034745F">
        <w:trPr>
          <w:trHeight w:hRule="exact" w:val="1355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A4" w:rsidRPr="0034745F" w:rsidRDefault="00D46FA4" w:rsidP="00FD5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A4" w:rsidRPr="0034745F" w:rsidRDefault="00D46FA4" w:rsidP="00FD5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A4" w:rsidRPr="0034745F" w:rsidRDefault="00D46FA4" w:rsidP="00FD5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A4" w:rsidRPr="0034745F" w:rsidRDefault="00D46FA4" w:rsidP="00FD5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A4" w:rsidRPr="0034745F" w:rsidRDefault="00D46FA4" w:rsidP="00FD5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Реализованные меры по устранению выявленных недостатков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Фактический</w:t>
            </w:r>
          </w:p>
          <w:p w:rsidR="00D46FA4" w:rsidRPr="0034745F" w:rsidRDefault="000C50E9" w:rsidP="00FD5456">
            <w:pPr>
              <w:pStyle w:val="2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срок</w:t>
            </w:r>
          </w:p>
          <w:p w:rsidR="00D46FA4" w:rsidRPr="0034745F" w:rsidRDefault="000C50E9" w:rsidP="00FD5456">
            <w:pPr>
              <w:pStyle w:val="20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34745F">
              <w:rPr>
                <w:rStyle w:val="21"/>
                <w:sz w:val="18"/>
                <w:szCs w:val="18"/>
              </w:rPr>
              <w:t>реализации</w:t>
            </w:r>
          </w:p>
        </w:tc>
      </w:tr>
      <w:tr w:rsidR="00D46FA4" w:rsidRPr="0034745F" w:rsidTr="00FD5456">
        <w:trPr>
          <w:trHeight w:hRule="exact" w:val="240"/>
        </w:trPr>
        <w:tc>
          <w:tcPr>
            <w:tcW w:w="154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0A7095" w:rsidRPr="0034745F" w:rsidTr="006570B2">
        <w:trPr>
          <w:trHeight w:hRule="exact" w:val="31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20" w:lineRule="exact"/>
              <w:ind w:left="22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6570B2">
            <w:pPr>
              <w:pStyle w:val="20"/>
              <w:shd w:val="clear" w:color="auto" w:fill="auto"/>
              <w:spacing w:line="226" w:lineRule="exact"/>
              <w:ind w:right="-1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Частичная неудовлетворенность открытостью и доступностью информации об учреждении (в части размещения (актуализации) на официальном сайте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091" w:rsidRPr="0034745F" w:rsidRDefault="000C50E9" w:rsidP="006570B2">
            <w:pPr>
              <w:pStyle w:val="20"/>
              <w:shd w:val="clear" w:color="auto" w:fill="auto"/>
              <w:spacing w:line="230" w:lineRule="exact"/>
              <w:ind w:left="-10" w:right="-10"/>
              <w:rPr>
                <w:rStyle w:val="21"/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Обеспечение размещения информации на официальном сайте учреждения в соответствии с требованиями Федерального закона от 28.12.2013 № 442-ФЗ «Об основах социального обслуживания граждан в Российской Федерации» (</w:t>
            </w:r>
            <w:r w:rsidR="00662091" w:rsidRPr="0034745F">
              <w:rPr>
                <w:rStyle w:val="21"/>
                <w:sz w:val="20"/>
                <w:szCs w:val="20"/>
              </w:rPr>
              <w:t>в части порядка подачи жалобы/обращения</w:t>
            </w:r>
            <w:r w:rsidRPr="0034745F">
              <w:rPr>
                <w:rStyle w:val="21"/>
                <w:sz w:val="20"/>
                <w:szCs w:val="20"/>
              </w:rPr>
              <w:t xml:space="preserve"> в электронном виде по вопросам качества оказания социальных услуг, </w:t>
            </w:r>
            <w:r w:rsidR="00094FC3" w:rsidRPr="0034745F">
              <w:rPr>
                <w:rStyle w:val="21"/>
                <w:sz w:val="20"/>
                <w:szCs w:val="20"/>
              </w:rPr>
              <w:t>возможности направления жалобы в Депсоцразвития Югры)</w:t>
            </w:r>
          </w:p>
          <w:p w:rsidR="00662091" w:rsidRPr="0034745F" w:rsidRDefault="00662091" w:rsidP="006570B2">
            <w:pPr>
              <w:pStyle w:val="20"/>
              <w:shd w:val="clear" w:color="auto" w:fill="auto"/>
              <w:spacing w:line="230" w:lineRule="exact"/>
              <w:ind w:left="-10" w:right="-10"/>
              <w:rPr>
                <w:rStyle w:val="21"/>
                <w:sz w:val="20"/>
                <w:szCs w:val="20"/>
              </w:rPr>
            </w:pPr>
          </w:p>
          <w:p w:rsidR="00662091" w:rsidRPr="0034745F" w:rsidRDefault="00662091" w:rsidP="006570B2">
            <w:pPr>
              <w:pStyle w:val="20"/>
              <w:shd w:val="clear" w:color="auto" w:fill="auto"/>
              <w:spacing w:line="230" w:lineRule="exact"/>
              <w:ind w:left="-10" w:right="-10"/>
              <w:rPr>
                <w:rStyle w:val="21"/>
                <w:sz w:val="20"/>
                <w:szCs w:val="20"/>
              </w:rPr>
            </w:pPr>
          </w:p>
          <w:p w:rsidR="00662091" w:rsidRPr="0034745F" w:rsidRDefault="00662091" w:rsidP="006570B2">
            <w:pPr>
              <w:pStyle w:val="20"/>
              <w:shd w:val="clear" w:color="auto" w:fill="auto"/>
              <w:spacing w:line="230" w:lineRule="exact"/>
              <w:ind w:left="-10" w:right="-10"/>
              <w:rPr>
                <w:rStyle w:val="21"/>
                <w:sz w:val="20"/>
                <w:szCs w:val="20"/>
              </w:rPr>
            </w:pPr>
          </w:p>
          <w:p w:rsidR="00662091" w:rsidRPr="0034745F" w:rsidRDefault="00662091" w:rsidP="006570B2">
            <w:pPr>
              <w:pStyle w:val="20"/>
              <w:shd w:val="clear" w:color="auto" w:fill="auto"/>
              <w:spacing w:line="230" w:lineRule="exact"/>
              <w:ind w:left="-10" w:right="-10"/>
              <w:rPr>
                <w:rStyle w:val="21"/>
                <w:sz w:val="20"/>
                <w:szCs w:val="20"/>
              </w:rPr>
            </w:pPr>
          </w:p>
          <w:p w:rsidR="00D46FA4" w:rsidRPr="0034745F" w:rsidRDefault="000C50E9" w:rsidP="006570B2">
            <w:pPr>
              <w:pStyle w:val="20"/>
              <w:shd w:val="clear" w:color="auto" w:fill="auto"/>
              <w:spacing w:line="230" w:lineRule="exact"/>
              <w:ind w:left="-10" w:right="-1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возможности направления жалобы в Депсоцразвития Югры)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6570B2">
            <w:pPr>
              <w:pStyle w:val="20"/>
              <w:shd w:val="clear" w:color="auto" w:fill="auto"/>
              <w:spacing w:line="226" w:lineRule="exact"/>
              <w:ind w:right="-1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Светлана Николаевна Преснякова, директор бюджетного учреждения Ханты-Мансийского автономного округа -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6570B2" w:rsidP="00662091">
            <w:pPr>
              <w:ind w:left="132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учреждения во вкладке «Порядок подачи жалобы» размещена информация о порядке подачи жалобы, возможности оставить отзыв, предложения по вопросам качества оказания социальных услуг в учреждении.</w:t>
            </w:r>
          </w:p>
          <w:p w:rsidR="006570B2" w:rsidRPr="0034745F" w:rsidRDefault="006570B2" w:rsidP="006570B2">
            <w:pPr>
              <w:ind w:left="132" w:righ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>Также обеспечена возможность подать жалобу, направить предложения в Департамент социального развития ХМАО-Югры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FC3" w:rsidRPr="0034745F" w:rsidRDefault="000F1D02" w:rsidP="00FD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2191" w:rsidRPr="003474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</w:p>
          <w:p w:rsidR="00D46FA4" w:rsidRPr="0034745F" w:rsidRDefault="00662091" w:rsidP="00FD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</w:tr>
      <w:tr w:rsidR="000A7095" w:rsidRPr="0034745F" w:rsidTr="0034745F">
        <w:trPr>
          <w:trHeight w:hRule="exact" w:val="3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20" w:lineRule="exact"/>
              <w:ind w:left="22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1.2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A4" w:rsidRPr="0034745F" w:rsidRDefault="00D46FA4" w:rsidP="00FD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A4" w:rsidRPr="0034745F" w:rsidRDefault="000C50E9" w:rsidP="006570B2">
            <w:pPr>
              <w:pStyle w:val="20"/>
              <w:shd w:val="clear" w:color="auto" w:fill="auto"/>
              <w:spacing w:line="230" w:lineRule="exact"/>
              <w:ind w:left="-10" w:right="-1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Обеспечить информирование граждан-получателей социальных услуг о возможности получения услуг в</w:t>
            </w:r>
            <w:r w:rsidR="000A7095" w:rsidRPr="0034745F">
              <w:rPr>
                <w:rStyle w:val="21"/>
                <w:sz w:val="20"/>
                <w:szCs w:val="20"/>
              </w:rPr>
              <w:t xml:space="preserve"> дистанционном режиме (режиме онлайн) согласно требованиям приказа Минтруда России от 23.05.2018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A4" w:rsidRPr="0034745F" w:rsidRDefault="00D46FA4" w:rsidP="00FD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A4" w:rsidRPr="0034745F" w:rsidRDefault="00D46FA4" w:rsidP="00FD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A4" w:rsidRPr="0034745F" w:rsidRDefault="000F1D02" w:rsidP="00ED2191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учреждения обеспечена возможность  подать заявку на оказание социальных услуг в режиме </w:t>
            </w:r>
            <w:r w:rsidRPr="0034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 (создана вкладка «</w:t>
            </w:r>
            <w:r w:rsidRPr="0034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 ЗАЯВКА»).</w:t>
            </w:r>
          </w:p>
          <w:p w:rsidR="000F1D02" w:rsidRPr="0034745F" w:rsidRDefault="000F1D02" w:rsidP="00ED2191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Проводиться информирование получателей социальных услуг о возможности подать заявку на оказание социальных услуг в режиме </w:t>
            </w:r>
            <w:r w:rsidRPr="0034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1D02" w:rsidRPr="0034745F" w:rsidRDefault="000F1D02" w:rsidP="00ED2191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>- специалистами по социальной работе во время оформления получателей социальных услуг на социальное обслуживание в учреждение;</w:t>
            </w:r>
          </w:p>
          <w:p w:rsidR="000F1D02" w:rsidRPr="0034745F" w:rsidRDefault="00ED2191" w:rsidP="00ED2191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1D02"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размещения </w:t>
            </w: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>информации на стендах учреждения.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A4" w:rsidRPr="0034745F" w:rsidRDefault="00ED2191" w:rsidP="00FD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>1 квартал 2019 года</w:t>
            </w:r>
          </w:p>
        </w:tc>
      </w:tr>
      <w:tr w:rsidR="00D46FA4" w:rsidRPr="0034745F" w:rsidTr="00FD5456">
        <w:trPr>
          <w:trHeight w:hRule="exact" w:val="235"/>
        </w:trPr>
        <w:tc>
          <w:tcPr>
            <w:tcW w:w="154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lastRenderedPageBreak/>
              <w:t>II. Комфортность условий предоставления услуг, в том числе время ожидания предоставления услуг</w:t>
            </w:r>
          </w:p>
        </w:tc>
      </w:tr>
      <w:tr w:rsidR="000A7095" w:rsidRPr="0034745F" w:rsidTr="0034745F">
        <w:trPr>
          <w:trHeight w:hRule="exact" w:val="37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20" w:lineRule="exact"/>
              <w:ind w:left="18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Частичная неудовлетворенность комфортностью условий предоставления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6570B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Осуществление мониторинга (анкетирования) мнения граждан- получателей социальных услуг о степени комфортностью условий их предоставления, (организация работы по устранению выявленных нарушений, при их наличии) с целью соблюдения требований ГОСТ Р 52142-2013 «Социальное обслуживание населения. Качество социальных услуг. Общие положения»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6570B2">
            <w:pPr>
              <w:pStyle w:val="20"/>
              <w:shd w:val="clear" w:color="auto" w:fill="auto"/>
              <w:spacing w:line="230" w:lineRule="exact"/>
              <w:ind w:left="-10" w:firstLine="1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1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Светлана Николаевна Преснякова, директор бюджетного учреждения Ханты-Мансийского автономного округа -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53" w:rsidRPr="0034745F" w:rsidRDefault="00385253" w:rsidP="00385253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анкетирование получателей социальных услуг 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>о степени комфортности условий получения социальных услуг в учреждении.</w:t>
            </w:r>
          </w:p>
          <w:p w:rsidR="00385253" w:rsidRPr="0034745F" w:rsidRDefault="00385253" w:rsidP="00385253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 w:rsidRPr="0034745F">
              <w:rPr>
                <w:rStyle w:val="21"/>
                <w:rFonts w:eastAsia="Tahoma"/>
                <w:sz w:val="20"/>
                <w:szCs w:val="20"/>
              </w:rPr>
              <w:t>В анкетировании приняли участие 45 чел. Удовлетворен</w:t>
            </w:r>
            <w:r w:rsidR="00C840E6" w:rsidRPr="0034745F">
              <w:rPr>
                <w:rStyle w:val="21"/>
                <w:rFonts w:eastAsia="Tahoma"/>
                <w:sz w:val="20"/>
                <w:szCs w:val="20"/>
              </w:rPr>
              <w:t>ы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ость </w:t>
            </w:r>
            <w:r w:rsidR="00C840E6" w:rsidRPr="0034745F">
              <w:rPr>
                <w:rStyle w:val="21"/>
                <w:rFonts w:eastAsia="Tahoma"/>
                <w:sz w:val="20"/>
                <w:szCs w:val="20"/>
              </w:rPr>
              <w:t>комфортностью условий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 100%</w:t>
            </w:r>
            <w:r w:rsidR="00C840E6" w:rsidRPr="0034745F">
              <w:rPr>
                <w:rStyle w:val="21"/>
                <w:rFonts w:eastAsia="Tahoma"/>
                <w:sz w:val="20"/>
                <w:szCs w:val="20"/>
              </w:rPr>
              <w:t xml:space="preserve"> опрошенных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>.</w:t>
            </w:r>
          </w:p>
          <w:p w:rsidR="00385253" w:rsidRPr="0034745F" w:rsidRDefault="00385253" w:rsidP="00385253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Обеспечена возможность принять участие в анкетировании на официальном сайте учреждения по вопросу </w:t>
            </w:r>
            <w:r w:rsidR="00C840E6" w:rsidRPr="0034745F">
              <w:rPr>
                <w:rStyle w:val="21"/>
                <w:rFonts w:eastAsia="Tahoma"/>
                <w:sz w:val="20"/>
                <w:szCs w:val="20"/>
              </w:rPr>
              <w:t>комфортности условий получения социальных услуг в учреждении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. Приняли участие в данном анкетировании 4 чел. Удовлетворены </w:t>
            </w:r>
            <w:r w:rsidR="00C840E6" w:rsidRPr="0034745F">
              <w:rPr>
                <w:rStyle w:val="21"/>
                <w:rFonts w:eastAsia="Tahoma"/>
                <w:sz w:val="20"/>
                <w:szCs w:val="20"/>
              </w:rPr>
              <w:t>комфортностью условий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 </w:t>
            </w:r>
            <w:r w:rsidR="00C840E6" w:rsidRPr="0034745F">
              <w:rPr>
                <w:rStyle w:val="21"/>
                <w:rFonts w:eastAsia="Tahoma"/>
                <w:sz w:val="20"/>
                <w:szCs w:val="20"/>
              </w:rPr>
              <w:t>4 человека.</w:t>
            </w:r>
          </w:p>
          <w:p w:rsidR="00D46FA4" w:rsidRPr="0034745F" w:rsidRDefault="00D46FA4" w:rsidP="00FD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0E6" w:rsidRPr="0034745F" w:rsidRDefault="00C840E6" w:rsidP="00C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1 квартал </w:t>
            </w:r>
          </w:p>
          <w:p w:rsidR="00D46FA4" w:rsidRPr="0034745F" w:rsidRDefault="00C840E6" w:rsidP="00C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</w:tr>
      <w:tr w:rsidR="00D46FA4" w:rsidRPr="0034745F" w:rsidTr="00FD5456">
        <w:trPr>
          <w:trHeight w:hRule="exact" w:val="240"/>
        </w:trPr>
        <w:tc>
          <w:tcPr>
            <w:tcW w:w="154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III. Доступность услуг для инвалидов</w:t>
            </w:r>
          </w:p>
        </w:tc>
      </w:tr>
      <w:tr w:rsidR="000A7095" w:rsidRPr="0034745F" w:rsidTr="0034745F">
        <w:trPr>
          <w:trHeight w:hRule="exact" w:val="30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20" w:lineRule="exact"/>
              <w:ind w:left="20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Частичная неудовлетворенность доступностью услуг для инвалидов в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ED2191">
            <w:pPr>
              <w:pStyle w:val="20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Осуществление мониторинга (анкетирования) мнения граждан- получателей социальных услуг о степени доступности услуг для инвалидов в учреждении (организация работы по устранению выявленных нарушений, при их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0B2" w:rsidRPr="0034745F" w:rsidRDefault="000C50E9" w:rsidP="006570B2">
            <w:pPr>
              <w:pStyle w:val="20"/>
              <w:shd w:val="clear" w:color="auto" w:fill="auto"/>
              <w:spacing w:line="226" w:lineRule="exact"/>
              <w:ind w:left="-10"/>
              <w:rPr>
                <w:rStyle w:val="21"/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 xml:space="preserve">I квартал </w:t>
            </w:r>
          </w:p>
          <w:p w:rsidR="00D46FA4" w:rsidRPr="0034745F" w:rsidRDefault="000C50E9" w:rsidP="006570B2">
            <w:pPr>
              <w:pStyle w:val="20"/>
              <w:shd w:val="clear" w:color="auto" w:fill="auto"/>
              <w:spacing w:line="226" w:lineRule="exact"/>
              <w:ind w:left="-1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2019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Светлана Николаевна Преснякова, директор бюджетного учреждения Ханты-Мансийского автономного округа -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385253" w:rsidP="00385253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анкетирование получателей социальных услуг 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>о степени доступности услуг для инвалидов в учреждении.</w:t>
            </w:r>
          </w:p>
          <w:p w:rsidR="00385253" w:rsidRPr="0034745F" w:rsidRDefault="00385253" w:rsidP="00385253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 w:rsidRPr="0034745F">
              <w:rPr>
                <w:rStyle w:val="21"/>
                <w:rFonts w:eastAsia="Tahoma"/>
                <w:sz w:val="20"/>
                <w:szCs w:val="20"/>
              </w:rPr>
              <w:t>В анкетировании приняли участие 45 чел. Удовлетворен</w:t>
            </w:r>
            <w:r w:rsidR="00C840E6" w:rsidRPr="0034745F">
              <w:rPr>
                <w:rStyle w:val="21"/>
                <w:rFonts w:eastAsia="Tahoma"/>
                <w:sz w:val="20"/>
                <w:szCs w:val="20"/>
              </w:rPr>
              <w:t>ы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 xml:space="preserve"> доступностью услуг в учреждении 100%</w:t>
            </w:r>
            <w:r w:rsidR="00C840E6" w:rsidRPr="0034745F">
              <w:rPr>
                <w:rStyle w:val="21"/>
                <w:rFonts w:eastAsia="Tahoma"/>
                <w:sz w:val="20"/>
                <w:szCs w:val="20"/>
              </w:rPr>
              <w:t xml:space="preserve"> опрошенных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>.</w:t>
            </w:r>
          </w:p>
          <w:p w:rsidR="00385253" w:rsidRPr="0034745F" w:rsidRDefault="00385253" w:rsidP="00385253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 w:rsidRPr="0034745F">
              <w:rPr>
                <w:rStyle w:val="21"/>
                <w:rFonts w:eastAsia="Tahoma"/>
                <w:sz w:val="20"/>
                <w:szCs w:val="20"/>
              </w:rPr>
              <w:t>Обеспечена возможность принять участие в анкетировании на официальном сайте учреждения по вопросу доступности услуг в учреждении. Приняли участие в данном анкетировании 4 чел. Удовлетворены досту</w:t>
            </w:r>
            <w:r w:rsidR="00C840E6" w:rsidRPr="0034745F">
              <w:rPr>
                <w:rStyle w:val="21"/>
                <w:rFonts w:eastAsia="Tahoma"/>
                <w:sz w:val="20"/>
                <w:szCs w:val="20"/>
              </w:rPr>
              <w:t>пностью услуг в учреждении 4 человека.</w:t>
            </w:r>
          </w:p>
          <w:p w:rsidR="00385253" w:rsidRPr="0034745F" w:rsidRDefault="00385253" w:rsidP="00385253">
            <w:pPr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53" w:rsidRPr="0034745F" w:rsidRDefault="00385253" w:rsidP="00FD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1 квартал </w:t>
            </w:r>
          </w:p>
          <w:p w:rsidR="00D46FA4" w:rsidRPr="0034745F" w:rsidRDefault="00385253" w:rsidP="00FD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</w:tr>
      <w:tr w:rsidR="000A7095" w:rsidRPr="0034745F" w:rsidTr="0034745F">
        <w:trPr>
          <w:trHeight w:hRule="exact" w:val="2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20" w:lineRule="exact"/>
              <w:ind w:left="20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3.2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A4" w:rsidRPr="0034745F" w:rsidRDefault="00D46FA4" w:rsidP="00FD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0C50E9" w:rsidP="00ED2191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Обеспечение условий беспрепятственного доступа к объектам и услугам в учреждении для инвалидов и других маломобильных групп получателей социальных услуг в соответствии с требованиями СП 59.13330.2016 Доступность зданий и сооружений для маломобильных групп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0B2" w:rsidRPr="0034745F" w:rsidRDefault="000C50E9" w:rsidP="006570B2">
            <w:pPr>
              <w:pStyle w:val="20"/>
              <w:shd w:val="clear" w:color="auto" w:fill="auto"/>
              <w:spacing w:line="230" w:lineRule="exact"/>
              <w:ind w:left="-10"/>
              <w:rPr>
                <w:rStyle w:val="21"/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 xml:space="preserve">В течение </w:t>
            </w:r>
          </w:p>
          <w:p w:rsidR="00D46FA4" w:rsidRPr="0034745F" w:rsidRDefault="000C50E9" w:rsidP="006570B2">
            <w:pPr>
              <w:pStyle w:val="20"/>
              <w:shd w:val="clear" w:color="auto" w:fill="auto"/>
              <w:spacing w:line="230" w:lineRule="exact"/>
              <w:ind w:left="-1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2019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A4" w:rsidRPr="0034745F" w:rsidRDefault="00D46FA4" w:rsidP="00FD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A4" w:rsidRPr="0034745F" w:rsidRDefault="00D46FA4" w:rsidP="00FD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A4" w:rsidRPr="0034745F" w:rsidRDefault="00D46FA4" w:rsidP="00FD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FA4" w:rsidRPr="0034745F" w:rsidTr="00FD5456">
        <w:trPr>
          <w:trHeight w:hRule="exact" w:val="235"/>
        </w:trPr>
        <w:tc>
          <w:tcPr>
            <w:tcW w:w="154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0A7095" w:rsidRPr="0034745F" w:rsidTr="0034745F">
        <w:trPr>
          <w:trHeight w:hRule="exact" w:val="3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20" w:lineRule="exact"/>
              <w:ind w:left="20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A4" w:rsidRPr="0034745F" w:rsidRDefault="000C50E9" w:rsidP="00FD5456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Частичная неудовлетворенность граждан-получателей социальных услуг</w:t>
            </w:r>
            <w:r w:rsidR="00FD5456" w:rsidRPr="0034745F">
              <w:rPr>
                <w:rStyle w:val="21"/>
                <w:sz w:val="20"/>
                <w:szCs w:val="20"/>
              </w:rPr>
              <w:t xml:space="preserve"> доброжелательностью, вежливостью работников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A4" w:rsidRPr="0034745F" w:rsidRDefault="000C50E9" w:rsidP="006570B2">
            <w:pPr>
              <w:pStyle w:val="20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Проведение технической учебы с работниками учреждения по вопросам</w:t>
            </w:r>
            <w:r w:rsidR="00FD5456" w:rsidRPr="0034745F">
              <w:rPr>
                <w:rStyle w:val="21"/>
                <w:sz w:val="20"/>
                <w:szCs w:val="20"/>
              </w:rPr>
              <w:t xml:space="preserve"> взаимодействия с получателями социальных услуг, в том числе увеличение количества специалистов, прошедших курсы повышение квалификации, профессиональную переподготовку по вопросам профессиональной компетенции работников с целью соблюдения требований ГОСТ Р 52142-2013 «Социальное обслуживание населения. Качество социальных услуг. Общие положения»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0B2" w:rsidRPr="0034745F" w:rsidRDefault="000C50E9" w:rsidP="006570B2">
            <w:pPr>
              <w:pStyle w:val="20"/>
              <w:shd w:val="clear" w:color="auto" w:fill="auto"/>
              <w:spacing w:line="230" w:lineRule="exact"/>
              <w:ind w:left="-10"/>
              <w:rPr>
                <w:rStyle w:val="21"/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 xml:space="preserve">В течение </w:t>
            </w:r>
          </w:p>
          <w:p w:rsidR="00D46FA4" w:rsidRPr="0034745F" w:rsidRDefault="000C50E9" w:rsidP="006570B2">
            <w:pPr>
              <w:pStyle w:val="20"/>
              <w:shd w:val="clear" w:color="auto" w:fill="auto"/>
              <w:spacing w:line="230" w:lineRule="exact"/>
              <w:ind w:left="-1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A4" w:rsidRPr="0034745F" w:rsidRDefault="000C50E9" w:rsidP="0034745F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 xml:space="preserve">Светлана Николаевна Преснякова, </w:t>
            </w:r>
            <w:r w:rsidR="0034745F" w:rsidRPr="0034745F">
              <w:rPr>
                <w:rStyle w:val="21"/>
                <w:sz w:val="20"/>
                <w:szCs w:val="20"/>
              </w:rPr>
              <w:t xml:space="preserve">директор </w:t>
            </w:r>
            <w:r w:rsidR="00FD5456" w:rsidRPr="0034745F">
              <w:rPr>
                <w:rStyle w:val="21"/>
                <w:sz w:val="20"/>
                <w:szCs w:val="20"/>
              </w:rPr>
              <w:t xml:space="preserve">бюджетного учреждения Ханты-Мансийского автономного округа - Югры «Лангепасский реабилитационный центр для детей и подростков с ограниченными возможностями»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A4" w:rsidRPr="0034745F" w:rsidRDefault="00ED2191" w:rsidP="00ED2191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>Проведены профессионально-технические учебы с работниками учреждения в количестве 78 чел. по теме «Кодекс этики и служебного поведения работников органов управления социальной защиты населения и учреждений социального обслуживания».</w:t>
            </w:r>
          </w:p>
          <w:p w:rsidR="00ED2191" w:rsidRPr="0034745F" w:rsidRDefault="00ED2191" w:rsidP="00ED2191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>Прошли курсы повышения квалификации по направлениям профессиональной деятельности 4 работника учреждения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91" w:rsidRPr="0034745F" w:rsidRDefault="00ED2191" w:rsidP="00FD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1 квартал </w:t>
            </w:r>
          </w:p>
          <w:p w:rsidR="00D46FA4" w:rsidRPr="0034745F" w:rsidRDefault="00ED2191" w:rsidP="00FD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</w:tr>
      <w:tr w:rsidR="00FD5456" w:rsidRPr="0034745F" w:rsidTr="00FD5456">
        <w:trPr>
          <w:trHeight w:hRule="exact" w:val="277"/>
        </w:trPr>
        <w:tc>
          <w:tcPr>
            <w:tcW w:w="15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456" w:rsidRPr="0034745F" w:rsidRDefault="00FD5456" w:rsidP="00FD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Style w:val="21"/>
                <w:rFonts w:eastAsia="Tahoma"/>
                <w:sz w:val="20"/>
                <w:szCs w:val="20"/>
              </w:rPr>
              <w:t>V. Удовлетворенность условиями оказания услуг</w:t>
            </w:r>
          </w:p>
        </w:tc>
      </w:tr>
      <w:tr w:rsidR="00FD5456" w:rsidRPr="0034745F" w:rsidTr="0034745F">
        <w:trPr>
          <w:trHeight w:hRule="exact" w:val="3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456" w:rsidRPr="0034745F" w:rsidRDefault="00FD5456" w:rsidP="00A24FC2">
            <w:pPr>
              <w:pStyle w:val="20"/>
              <w:shd w:val="clear" w:color="auto" w:fill="auto"/>
              <w:spacing w:line="220" w:lineRule="exact"/>
              <w:ind w:left="18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5.1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456" w:rsidRPr="0034745F" w:rsidRDefault="00385253" w:rsidP="00A24FC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Частичная неудовлетворенность</w:t>
            </w:r>
            <w:r w:rsidR="00FD5456" w:rsidRPr="0034745F">
              <w:rPr>
                <w:rStyle w:val="21"/>
                <w:sz w:val="20"/>
                <w:szCs w:val="20"/>
              </w:rPr>
              <w:t xml:space="preserve"> граждан-получателей социальных услуг условиями их оказания в учреждении, выявленная в ходе опросов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456" w:rsidRPr="0034745F" w:rsidRDefault="00FD5456" w:rsidP="006570B2">
            <w:pPr>
              <w:pStyle w:val="20"/>
              <w:shd w:val="clear" w:color="auto" w:fill="auto"/>
              <w:spacing w:line="230" w:lineRule="exact"/>
              <w:ind w:hanging="1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Продолжить осуществление мониторинга мнений граждан о качестве условий оказания услуг учреждением (результаты анкетирования, анализа обращений);</w:t>
            </w:r>
          </w:p>
          <w:p w:rsidR="00FD5456" w:rsidRPr="0034745F" w:rsidRDefault="00FD5456" w:rsidP="006570B2">
            <w:pPr>
              <w:pStyle w:val="20"/>
              <w:shd w:val="clear" w:color="auto" w:fill="auto"/>
              <w:spacing w:line="230" w:lineRule="exact"/>
              <w:ind w:hanging="1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организация работы по устранению выявленных нарушений, при их наличии) с целью соблюдения требований ГОСТ Р 52142-2013 «Социальное обслуживание населения. Качество социальных услуг. Общие положения»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456" w:rsidRPr="0034745F" w:rsidRDefault="00FD5456" w:rsidP="006570B2">
            <w:pPr>
              <w:pStyle w:val="20"/>
              <w:shd w:val="clear" w:color="auto" w:fill="auto"/>
              <w:spacing w:line="220" w:lineRule="exact"/>
              <w:ind w:left="-10" w:firstLine="290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456" w:rsidRPr="0034745F" w:rsidRDefault="00FD5456" w:rsidP="00A24FC2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34745F">
              <w:rPr>
                <w:rStyle w:val="21"/>
                <w:sz w:val="20"/>
                <w:szCs w:val="20"/>
              </w:rPr>
              <w:t>Светлана Николаевна Преснякова, директор бюджетного учреждения Ханты-Мансийского автономного округа -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0E6" w:rsidRPr="0034745F" w:rsidRDefault="00C840E6" w:rsidP="00C840E6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анкетирование получателей социальных услуг </w:t>
            </w:r>
            <w:r w:rsidRPr="0034745F">
              <w:rPr>
                <w:rStyle w:val="21"/>
                <w:rFonts w:eastAsia="Tahoma"/>
                <w:sz w:val="20"/>
                <w:szCs w:val="20"/>
              </w:rPr>
              <w:t>о качестве оказания социальных услуг в учреждении.</w:t>
            </w:r>
          </w:p>
          <w:p w:rsidR="00C840E6" w:rsidRPr="0034745F" w:rsidRDefault="00C840E6" w:rsidP="00C840E6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 w:rsidRPr="0034745F">
              <w:rPr>
                <w:rStyle w:val="21"/>
                <w:rFonts w:eastAsia="Tahoma"/>
                <w:sz w:val="20"/>
                <w:szCs w:val="20"/>
              </w:rPr>
              <w:t>В анкетировании приняли участие 45 чел. Удовлетворены качеством оказания социальных услуг 100% опрошенных.</w:t>
            </w:r>
          </w:p>
          <w:p w:rsidR="00C840E6" w:rsidRPr="0034745F" w:rsidRDefault="00C840E6" w:rsidP="00C840E6">
            <w:pPr>
              <w:ind w:left="132" w:right="132"/>
              <w:jc w:val="both"/>
              <w:rPr>
                <w:rStyle w:val="21"/>
                <w:rFonts w:eastAsia="Tahoma"/>
                <w:sz w:val="20"/>
                <w:szCs w:val="20"/>
              </w:rPr>
            </w:pPr>
            <w:r w:rsidRPr="0034745F">
              <w:rPr>
                <w:rStyle w:val="21"/>
                <w:rFonts w:eastAsia="Tahoma"/>
                <w:sz w:val="20"/>
                <w:szCs w:val="20"/>
              </w:rPr>
              <w:t>Обеспечена возможность принять участие в анкетировании на официальном сайте учреждения по вопросу качества оказания социальных услуг в учреждении. Приняли участие в данном анкетировании 4 чел. Удовлетворены качеством оказания услуг 4 человека.</w:t>
            </w:r>
          </w:p>
          <w:p w:rsidR="00FD5456" w:rsidRPr="0034745F" w:rsidRDefault="00FD5456" w:rsidP="00FD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253" w:rsidRPr="0034745F" w:rsidRDefault="00385253" w:rsidP="0038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 xml:space="preserve">1 квартал </w:t>
            </w:r>
          </w:p>
          <w:p w:rsidR="00FD5456" w:rsidRPr="0034745F" w:rsidRDefault="00385253" w:rsidP="0038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5F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</w:tr>
    </w:tbl>
    <w:p w:rsidR="00D46FA4" w:rsidRPr="00094FC3" w:rsidRDefault="00D46FA4">
      <w:pPr>
        <w:rPr>
          <w:rFonts w:ascii="Times New Roman" w:hAnsi="Times New Roman" w:cs="Times New Roman"/>
          <w:sz w:val="18"/>
          <w:szCs w:val="18"/>
        </w:rPr>
      </w:pPr>
    </w:p>
    <w:sectPr w:rsidR="00D46FA4" w:rsidRPr="00094FC3" w:rsidSect="00D46FA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1D" w:rsidRDefault="0055711D" w:rsidP="00D46FA4">
      <w:r>
        <w:separator/>
      </w:r>
    </w:p>
  </w:endnote>
  <w:endnote w:type="continuationSeparator" w:id="0">
    <w:p w:rsidR="0055711D" w:rsidRDefault="0055711D" w:rsidP="00D4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1D" w:rsidRDefault="0055711D"/>
  </w:footnote>
  <w:footnote w:type="continuationSeparator" w:id="0">
    <w:p w:rsidR="0055711D" w:rsidRDefault="005571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46FA4"/>
    <w:rsid w:val="00094FC3"/>
    <w:rsid w:val="000A7095"/>
    <w:rsid w:val="000C50E9"/>
    <w:rsid w:val="000F1D02"/>
    <w:rsid w:val="00237D92"/>
    <w:rsid w:val="0034745F"/>
    <w:rsid w:val="00385253"/>
    <w:rsid w:val="004B0835"/>
    <w:rsid w:val="0055711D"/>
    <w:rsid w:val="00655990"/>
    <w:rsid w:val="006570B2"/>
    <w:rsid w:val="00662091"/>
    <w:rsid w:val="00911CE1"/>
    <w:rsid w:val="00AD590E"/>
    <w:rsid w:val="00C840E6"/>
    <w:rsid w:val="00D46FA4"/>
    <w:rsid w:val="00ED2191"/>
    <w:rsid w:val="00FD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F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6FA4"/>
    <w:rPr>
      <w:color w:val="0066CC"/>
      <w:u w:val="single"/>
    </w:rPr>
  </w:style>
  <w:style w:type="character" w:customStyle="1" w:styleId="a4">
    <w:name w:val="Другое_"/>
    <w:basedOn w:val="a0"/>
    <w:link w:val="a5"/>
    <w:rsid w:val="00D46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46FA4"/>
    <w:rPr>
      <w:rFonts w:ascii="Courier New" w:eastAsia="Courier New" w:hAnsi="Courier New" w:cs="Courier New"/>
      <w:b w:val="0"/>
      <w:bCs w:val="0"/>
      <w:i/>
      <w:iCs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a6">
    <w:name w:val="Подпись к картинке_"/>
    <w:basedOn w:val="a0"/>
    <w:link w:val="a7"/>
    <w:rsid w:val="00D46F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46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D46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51">
    <w:name w:val="Основной текст (5)"/>
    <w:basedOn w:val="5"/>
    <w:rsid w:val="00D46FA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8pt-1pt">
    <w:name w:val="Основной текст (5) + 8 pt;Курсив;Интервал -1 pt"/>
    <w:basedOn w:val="5"/>
    <w:rsid w:val="00D46FA4"/>
    <w:rPr>
      <w:i/>
      <w:iCs/>
      <w:color w:val="000000"/>
      <w:spacing w:val="-2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52">
    <w:name w:val="Основной текст (5) + Малые прописные"/>
    <w:basedOn w:val="5"/>
    <w:rsid w:val="00D46FA4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3pt">
    <w:name w:val="Другое + 13 pt"/>
    <w:basedOn w:val="a4"/>
    <w:rsid w:val="00D46FA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46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D46FA4"/>
    <w:rPr>
      <w:color w:val="000000"/>
      <w:w w:val="100"/>
      <w:position w:val="0"/>
      <w:lang w:val="ru-RU" w:eastAsia="ru-RU" w:bidi="ru-RU"/>
    </w:rPr>
  </w:style>
  <w:style w:type="character" w:customStyle="1" w:styleId="a8">
    <w:name w:val="Колонтитул_"/>
    <w:basedOn w:val="a0"/>
    <w:link w:val="a9"/>
    <w:rsid w:val="00D46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Другое"/>
    <w:basedOn w:val="a"/>
    <w:link w:val="a4"/>
    <w:rsid w:val="00D46F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46FA4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34"/>
      <w:szCs w:val="34"/>
      <w:lang w:val="en-US" w:eastAsia="en-US" w:bidi="en-US"/>
    </w:rPr>
  </w:style>
  <w:style w:type="paragraph" w:customStyle="1" w:styleId="a7">
    <w:name w:val="Подпись к картинке"/>
    <w:basedOn w:val="a"/>
    <w:link w:val="a6"/>
    <w:rsid w:val="00D46FA4"/>
    <w:pPr>
      <w:shd w:val="clear" w:color="auto" w:fill="FFFFFF"/>
      <w:spacing w:line="0" w:lineRule="atLeast"/>
    </w:pPr>
    <w:rPr>
      <w:rFonts w:ascii="Sylfaen" w:eastAsia="Sylfaen" w:hAnsi="Sylfaen" w:cs="Sylfaen"/>
      <w:sz w:val="10"/>
      <w:szCs w:val="1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D46FA4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D46FA4"/>
    <w:pPr>
      <w:shd w:val="clear" w:color="auto" w:fill="FFFFFF"/>
      <w:spacing w:after="6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46FA4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rsid w:val="00D46F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37D92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D92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YarinskayaSI2</cp:lastModifiedBy>
  <cp:revision>4</cp:revision>
  <cp:lastPrinted>2019-04-09T06:43:00Z</cp:lastPrinted>
  <dcterms:created xsi:type="dcterms:W3CDTF">2019-04-09T04:16:00Z</dcterms:created>
  <dcterms:modified xsi:type="dcterms:W3CDTF">2019-04-09T06:58:00Z</dcterms:modified>
</cp:coreProperties>
</file>